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6FA3" w14:textId="6F7F6331" w:rsidR="00D840A2" w:rsidRDefault="00D840A2">
      <w:r>
        <w:rPr>
          <w:rFonts w:ascii="Arial" w:hAnsi="Arial" w:cs="Arial"/>
          <w:sz w:val="28"/>
          <w:szCs w:val="28"/>
        </w:rPr>
        <w:t xml:space="preserve">ЗВУКОИЗОЛЯЦИОННАЯ </w:t>
      </w:r>
      <w:r w:rsidR="00E44620" w:rsidRPr="00507DD7">
        <w:rPr>
          <w:rFonts w:ascii="Arial" w:hAnsi="Arial" w:cs="Arial"/>
          <w:sz w:val="28"/>
          <w:szCs w:val="28"/>
        </w:rPr>
        <w:t xml:space="preserve">ХВОЙНАЯ </w:t>
      </w:r>
      <w:proofErr w:type="gramStart"/>
      <w:r w:rsidR="00E44620" w:rsidRPr="00507DD7">
        <w:rPr>
          <w:rFonts w:ascii="Arial" w:hAnsi="Arial" w:cs="Arial"/>
          <w:sz w:val="28"/>
          <w:szCs w:val="28"/>
        </w:rPr>
        <w:t>ПОДЛОЖКА</w:t>
      </w:r>
      <w:r w:rsidR="00C61AC3">
        <w:t xml:space="preserve"> </w:t>
      </w:r>
      <w:r w:rsidR="00507DD7">
        <w:t xml:space="preserve"> </w:t>
      </w:r>
      <w:proofErr w:type="spellStart"/>
      <w:r w:rsidR="00507DD7" w:rsidRPr="00507DD7">
        <w:rPr>
          <w:rFonts w:ascii="Arial" w:eastAsia="Times New Roman" w:hAnsi="Arial" w:cs="Arial"/>
          <w:color w:val="32414A"/>
          <w:sz w:val="28"/>
          <w:szCs w:val="28"/>
          <w:lang w:eastAsia="ru-RU"/>
        </w:rPr>
        <w:t>Steico</w:t>
      </w:r>
      <w:proofErr w:type="spellEnd"/>
      <w:proofErr w:type="gramEnd"/>
      <w:r w:rsidR="00507DD7" w:rsidRPr="00507DD7">
        <w:rPr>
          <w:rFonts w:ascii="Arial" w:eastAsia="Times New Roman" w:hAnsi="Arial" w:cs="Arial"/>
          <w:color w:val="32414A"/>
          <w:sz w:val="28"/>
          <w:szCs w:val="28"/>
          <w:lang w:eastAsia="ru-RU"/>
        </w:rPr>
        <w:t xml:space="preserve"> </w:t>
      </w:r>
      <w:r w:rsidR="007A31D4">
        <w:rPr>
          <w:rFonts w:ascii="Arial" w:eastAsia="Times New Roman" w:hAnsi="Arial" w:cs="Arial"/>
          <w:color w:val="32414A"/>
          <w:sz w:val="28"/>
          <w:szCs w:val="28"/>
          <w:lang w:eastAsia="ru-RU"/>
        </w:rPr>
        <w:t>10</w:t>
      </w:r>
      <w:r w:rsidR="00507DD7" w:rsidRPr="00507DD7">
        <w:rPr>
          <w:rFonts w:ascii="Arial" w:eastAsia="Times New Roman" w:hAnsi="Arial" w:cs="Arial"/>
          <w:color w:val="32414A"/>
          <w:sz w:val="28"/>
          <w:szCs w:val="28"/>
          <w:lang w:eastAsia="ru-RU"/>
        </w:rPr>
        <w:t>мм</w:t>
      </w:r>
      <w:r w:rsidR="00507DD7">
        <w:t xml:space="preserve"> </w:t>
      </w:r>
      <w:r w:rsidR="00C61AC3">
        <w:t xml:space="preserve"> </w:t>
      </w:r>
    </w:p>
    <w:p w14:paraId="6531ED51" w14:textId="644C46F8" w:rsidR="00421D70" w:rsidRPr="00507DD7" w:rsidRDefault="00507DD7" w:rsidP="00D840A2">
      <w:pPr>
        <w:rPr>
          <w:rFonts w:ascii="Arial" w:eastAsia="Times New Roman" w:hAnsi="Arial" w:cs="Arial"/>
          <w:color w:val="32414A"/>
          <w:sz w:val="28"/>
          <w:szCs w:val="28"/>
          <w:lang w:eastAsia="ru-RU"/>
        </w:rPr>
      </w:pPr>
      <w:r w:rsidRPr="00507DD7">
        <w:rPr>
          <w:rFonts w:ascii="Arial" w:eastAsia="Times New Roman" w:hAnsi="Arial" w:cs="Arial"/>
          <w:color w:val="32414A"/>
          <w:sz w:val="28"/>
          <w:szCs w:val="28"/>
          <w:lang w:eastAsia="ru-RU"/>
        </w:rPr>
        <w:t>для пола</w:t>
      </w:r>
      <w:r w:rsidR="002E37CF">
        <w:rPr>
          <w:rFonts w:ascii="Arial" w:eastAsia="Times New Roman" w:hAnsi="Arial" w:cs="Arial"/>
          <w:color w:val="32414A"/>
          <w:sz w:val="28"/>
          <w:szCs w:val="28"/>
          <w:lang w:eastAsia="ru-RU"/>
        </w:rPr>
        <w:t xml:space="preserve"> </w:t>
      </w:r>
      <w:r w:rsidR="00421D70" w:rsidRPr="00507DD7">
        <w:rPr>
          <w:rFonts w:ascii="Arial" w:eastAsia="Times New Roman" w:hAnsi="Arial" w:cs="Arial"/>
          <w:color w:val="32414A"/>
          <w:sz w:val="28"/>
          <w:szCs w:val="28"/>
          <w:lang w:eastAsia="ru-RU"/>
        </w:rPr>
        <w:t>790х590х</w:t>
      </w:r>
      <w:r w:rsidR="007A31D4">
        <w:rPr>
          <w:rFonts w:ascii="Arial" w:eastAsia="Times New Roman" w:hAnsi="Arial" w:cs="Arial"/>
          <w:color w:val="32414A"/>
          <w:sz w:val="28"/>
          <w:szCs w:val="28"/>
          <w:lang w:eastAsia="ru-RU"/>
        </w:rPr>
        <w:t>10</w:t>
      </w:r>
      <w:r w:rsidR="00421D70" w:rsidRPr="00507DD7">
        <w:rPr>
          <w:rFonts w:ascii="Arial" w:eastAsia="Times New Roman" w:hAnsi="Arial" w:cs="Arial"/>
          <w:color w:val="32414A"/>
          <w:sz w:val="28"/>
          <w:szCs w:val="28"/>
          <w:lang w:eastAsia="ru-RU"/>
        </w:rPr>
        <w:t>мм 1</w:t>
      </w:r>
      <w:r w:rsidR="007A31D4">
        <w:rPr>
          <w:rFonts w:ascii="Arial" w:eastAsia="Times New Roman" w:hAnsi="Arial" w:cs="Arial"/>
          <w:color w:val="32414A"/>
          <w:sz w:val="28"/>
          <w:szCs w:val="28"/>
          <w:lang w:eastAsia="ru-RU"/>
        </w:rPr>
        <w:t>0</w:t>
      </w:r>
      <w:r w:rsidR="00421D70" w:rsidRPr="00507DD7">
        <w:rPr>
          <w:rFonts w:ascii="Arial" w:eastAsia="Times New Roman" w:hAnsi="Arial" w:cs="Arial"/>
          <w:color w:val="32414A"/>
          <w:sz w:val="28"/>
          <w:szCs w:val="28"/>
          <w:lang w:eastAsia="ru-RU"/>
        </w:rPr>
        <w:t xml:space="preserve"> плит в упаковке</w:t>
      </w:r>
    </w:p>
    <w:p w14:paraId="3EA45A05" w14:textId="77777777" w:rsidR="00A16FCC" w:rsidRPr="00421D70" w:rsidRDefault="00421D70" w:rsidP="00A16FC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2414A"/>
          <w:sz w:val="24"/>
          <w:szCs w:val="24"/>
          <w:lang w:eastAsia="ru-RU"/>
        </w:rPr>
      </w:pPr>
      <w:r w:rsidRPr="00421D70">
        <w:rPr>
          <w:rFonts w:ascii="Arial" w:eastAsia="Times New Roman" w:hAnsi="Arial" w:cs="Arial"/>
          <w:color w:val="32414A"/>
          <w:sz w:val="24"/>
          <w:szCs w:val="24"/>
          <w:lang w:eastAsia="ru-RU"/>
        </w:rPr>
        <w:t> </w:t>
      </w:r>
      <w:r w:rsidR="00A16FCC" w:rsidRPr="00421D70">
        <w:rPr>
          <w:rFonts w:ascii="Arial" w:eastAsia="Times New Roman" w:hAnsi="Arial" w:cs="Arial"/>
          <w:color w:val="32414A"/>
          <w:sz w:val="24"/>
          <w:szCs w:val="24"/>
          <w:lang w:eastAsia="ru-RU"/>
        </w:rPr>
        <w:t> </w:t>
      </w:r>
      <w:r w:rsidR="00A16FCC" w:rsidRPr="00421D70">
        <w:rPr>
          <w:rFonts w:ascii="Arial" w:eastAsia="Times New Roman" w:hAnsi="Arial" w:cs="Arial"/>
          <w:noProof/>
          <w:color w:val="32414A"/>
          <w:sz w:val="24"/>
          <w:szCs w:val="24"/>
          <w:lang w:eastAsia="ru-RU"/>
        </w:rPr>
        <w:drawing>
          <wp:inline distT="0" distB="0" distL="0" distR="0" wp14:anchorId="049796CE" wp14:editId="46810991">
            <wp:extent cx="739394" cy="781050"/>
            <wp:effectExtent l="0" t="0" r="3810" b="0"/>
            <wp:docPr id="1" name="Рисунок 1" descr="https://st0.isolux.ru/media/wysiwyg/Masha/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.isolux.ru/media/wysiwyg/Masha/1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5" cy="7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FCC" w:rsidRPr="002604C1">
        <w:t xml:space="preserve"> </w:t>
      </w:r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 xml:space="preserve">Древесные волокна, из которых состоит подложка являются полыми (как натуральный волос или шерсть), что позволяет проводить через них воздух и воду. Этот процесс отвечает за тепло- и звукоизоляционные свойства </w:t>
      </w:r>
      <w:proofErr w:type="gramStart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>древесно-волокнистых</w:t>
      </w:r>
      <w:proofErr w:type="gramEnd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 xml:space="preserve"> материалов.  Подложка «дышащий материал», который позволяет циркулировать воздуху между волокнами древесины, эта функция называется </w:t>
      </w:r>
      <w:proofErr w:type="spellStart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>Water</w:t>
      </w:r>
      <w:proofErr w:type="spellEnd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>Vapor</w:t>
      </w:r>
      <w:proofErr w:type="spellEnd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>Open</w:t>
      </w:r>
      <w:proofErr w:type="spellEnd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>.  Подложка может удерживать влагу до 20-25% от собственного веса без потери теплофизических и звукоизолирующих свойств.  Она может адаптироваться к изменению уровня влажности воздуха в помещении, где установлена. Подложка также работает как естественный регулятор микроклимата в помещениях: благодаря своей способности поглощать излишнюю влагу из воздуха, а затем отдавать ее обратно в помещение, когда воздух становится сухим, выравнивая колебание влажности в помещении, что обеспечивает дополнительный комфорт</w:t>
      </w:r>
      <w:r w:rsidR="00A16FCC" w:rsidRPr="00916724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A16FCC" w:rsidRPr="0091672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Материал обладает диффузионной открытостью и способствует свободной циркуляции воздуха.</w:t>
      </w:r>
      <w:r w:rsidR="00A16FCC" w:rsidRPr="00916724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 </w:t>
      </w:r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 xml:space="preserve">Этот процесс сводит к минимуму возможность появления неприятных запахов, предотвращая условия </w:t>
      </w:r>
      <w:proofErr w:type="gramStart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>для рост</w:t>
      </w:r>
      <w:proofErr w:type="gramEnd"/>
      <w:r w:rsidR="00A16FCC" w:rsidRPr="002604C1">
        <w:rPr>
          <w:rFonts w:ascii="Arial" w:hAnsi="Arial" w:cs="Arial"/>
          <w:color w:val="404040" w:themeColor="text1" w:themeTint="BF"/>
          <w:sz w:val="24"/>
          <w:szCs w:val="24"/>
        </w:rPr>
        <w:t xml:space="preserve"> плесени и грибка под поверхностью пола.</w:t>
      </w:r>
      <w:r w:rsidR="00A16FCC" w:rsidRPr="002604C1">
        <w:rPr>
          <w:color w:val="404040" w:themeColor="text1" w:themeTint="BF"/>
        </w:rPr>
        <w:t xml:space="preserve"> </w:t>
      </w:r>
      <w:r w:rsidR="00A16FCC" w:rsidRPr="002A4A4B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Благодаря достаточно высокой плотности (240-250 кг/м</w:t>
      </w:r>
      <w:r w:rsidR="00A16FCC" w:rsidRPr="002A4A4B">
        <w:rPr>
          <w:rFonts w:ascii="Arial" w:eastAsia="Times New Roman" w:hAnsi="Arial" w:cs="Arial"/>
          <w:color w:val="3B3838" w:themeColor="background2" w:themeShade="40"/>
          <w:sz w:val="18"/>
          <w:szCs w:val="18"/>
          <w:vertAlign w:val="superscript"/>
          <w:lang w:eastAsia="ru-RU"/>
        </w:rPr>
        <w:t>3</w:t>
      </w:r>
      <w:r w:rsidR="00A16FCC" w:rsidRPr="002A4A4B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) выдерживает давление до 20 т/м</w:t>
      </w:r>
      <w:r w:rsidR="00A16FCC" w:rsidRPr="002A4A4B">
        <w:rPr>
          <w:rFonts w:ascii="Arial" w:eastAsia="Times New Roman" w:hAnsi="Arial" w:cs="Arial"/>
          <w:color w:val="3B3838" w:themeColor="background2" w:themeShade="40"/>
          <w:sz w:val="18"/>
          <w:szCs w:val="18"/>
          <w:vertAlign w:val="superscript"/>
          <w:lang w:eastAsia="ru-RU"/>
        </w:rPr>
        <w:t>2</w:t>
      </w:r>
      <w:r w:rsidR="00A16FCC" w:rsidRPr="002A4A4B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 Выравнивает неровности пола и, как следствие оберегает замки паркетной доски и ламината от скрипа и поломок.</w:t>
      </w:r>
    </w:p>
    <w:p w14:paraId="421E418A" w14:textId="77777777" w:rsidR="00A16FCC" w:rsidRPr="002A4A4B" w:rsidRDefault="00A16FCC" w:rsidP="00A16FCC">
      <w:pPr>
        <w:pStyle w:val="a4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421D70">
        <w:rPr>
          <w:rFonts w:ascii="Arial" w:eastAsia="Times New Roman" w:hAnsi="Arial" w:cs="Arial"/>
          <w:noProof/>
          <w:color w:val="32414A"/>
          <w:sz w:val="24"/>
          <w:szCs w:val="24"/>
          <w:lang w:eastAsia="ru-RU"/>
        </w:rPr>
        <w:drawing>
          <wp:inline distT="0" distB="0" distL="0" distR="0" wp14:anchorId="5F58EA5F" wp14:editId="71243186">
            <wp:extent cx="962853" cy="885825"/>
            <wp:effectExtent l="0" t="0" r="8890" b="0"/>
            <wp:docPr id="2" name="Рисунок 2" descr="https://st0.isolux.ru/media/wysiwyg/Masha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0.isolux.ru/media/wysiwyg/Masha/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74" cy="89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4C1">
        <w:t xml:space="preserve"> </w:t>
      </w:r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Подложка укладывается на ровное, сухое и очищенное от грязи и пыли основание. При укладке следует проложить прочную полиэтиленовую пленку </w:t>
      </w:r>
      <w:proofErr w:type="spellStart"/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>толщинои</w:t>
      </w:r>
      <w:proofErr w:type="spellEnd"/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 xml:space="preserve">̆ 0.2 мм. Пленка укладывается с </w:t>
      </w:r>
      <w:proofErr w:type="spellStart"/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>нахлестом</w:t>
      </w:r>
      <w:proofErr w:type="spellEnd"/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 заводом на стены до середины высоты плинтуса.</w:t>
      </w:r>
    </w:p>
    <w:p w14:paraId="1DC52F2A" w14:textId="77777777" w:rsidR="00A16FCC" w:rsidRPr="002A4A4B" w:rsidRDefault="00A16FCC" w:rsidP="00A16FCC">
      <w:pPr>
        <w:pStyle w:val="a4"/>
        <w:ind w:left="72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0AF248B" w14:textId="77777777" w:rsidR="00A16FCC" w:rsidRPr="00916724" w:rsidRDefault="00A16FCC" w:rsidP="00A16FCC">
      <w:pPr>
        <w:pStyle w:val="a4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91672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Материал производится исключительно из натурального сырья – древесины хвойных пород. В плитах отсутствуют химические компоненты, а в роли связующего элемента используется природная смола. Материал не выделяет токсичных веществ, он </w:t>
      </w:r>
      <w:proofErr w:type="spellStart"/>
      <w:r w:rsidRPr="0091672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гиппоаллергенен</w:t>
      </w:r>
      <w:proofErr w:type="spellEnd"/>
      <w:r w:rsidRPr="0091672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прекрасно подходит для применения в жилых помещениях.</w:t>
      </w:r>
    </w:p>
    <w:p w14:paraId="4A19AA82" w14:textId="77777777" w:rsidR="00A16FCC" w:rsidRPr="002A4A4B" w:rsidRDefault="00A16FCC" w:rsidP="00A16FCC">
      <w:pPr>
        <w:pStyle w:val="a4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>Открыв запечатанную упаковку, можно обнаружить безвредный концентрированный запах влажной древесины. Это связано с "мокрым" процессом производства материала. Этот запах исчезнет в течение нескольких часов после вскрытия упаковки</w:t>
      </w:r>
    </w:p>
    <w:p w14:paraId="55AF180A" w14:textId="77777777" w:rsidR="00A16FCC" w:rsidRPr="002A4A4B" w:rsidRDefault="00A16FCC" w:rsidP="00A16FCC">
      <w:pPr>
        <w:pStyle w:val="a4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93A172B" w14:textId="77777777" w:rsidR="00A16FCC" w:rsidRPr="002604C1" w:rsidRDefault="00A16FCC" w:rsidP="00A16FCC">
      <w:pPr>
        <w:pStyle w:val="a4"/>
        <w:rPr>
          <w:rFonts w:ascii="Arial" w:hAnsi="Arial" w:cs="Arial"/>
          <w:sz w:val="24"/>
          <w:szCs w:val="24"/>
        </w:rPr>
      </w:pPr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 xml:space="preserve">Убедитесь, что нож или лезвие на ноже очень острые и новые. Это важно, чтобы предотвратить возможные поломки и образование пыли из натурального древесного волокна. В </w:t>
      </w:r>
      <w:proofErr w:type="gramStart"/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>случае</w:t>
      </w:r>
      <w:proofErr w:type="gramEnd"/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когда новый или острый нож недоступен, достаточно надрезать материал и надломить по надрезу как при работе с </w:t>
      </w:r>
      <w:proofErr w:type="spellStart"/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>гипсокартоном</w:t>
      </w:r>
      <w:proofErr w:type="spellEnd"/>
      <w:r w:rsidRPr="002A4A4B">
        <w:rPr>
          <w:rFonts w:ascii="Arial" w:hAnsi="Arial" w:cs="Arial"/>
          <w:color w:val="3B3838" w:themeColor="background2" w:themeShade="40"/>
          <w:sz w:val="24"/>
          <w:szCs w:val="24"/>
        </w:rPr>
        <w:t>. В случае если установщик страдает от аллергии на пыль, рекомендуется использовать маску, перчатки и защитные очки.</w:t>
      </w:r>
    </w:p>
    <w:p w14:paraId="116146CD" w14:textId="59D0E9C0" w:rsidR="00421D70" w:rsidRPr="00D863D3" w:rsidRDefault="00421D70" w:rsidP="00A16FC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D863D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 xml:space="preserve">Преимущества </w:t>
      </w:r>
      <w:r w:rsidR="00507DD7" w:rsidRPr="00D863D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Хвойной </w:t>
      </w:r>
      <w:r w:rsidRPr="00D863D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подложки </w:t>
      </w:r>
      <w:proofErr w:type="spellStart"/>
      <w:r w:rsidRPr="00D863D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Steico</w:t>
      </w:r>
      <w:proofErr w:type="spellEnd"/>
      <w:r w:rsidRPr="00D863D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r w:rsidR="007A31D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10</w:t>
      </w:r>
      <w:r w:rsidR="00507DD7" w:rsidRPr="00D863D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мм</w:t>
      </w:r>
      <w:r w:rsidRPr="00D863D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</w:t>
      </w:r>
      <w:r w:rsidRPr="00D863D3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165F9FAE" wp14:editId="6D7D95BF">
            <wp:extent cx="1409700" cy="1428750"/>
            <wp:effectExtent l="0" t="0" r="0" b="0"/>
            <wp:docPr id="3" name="Рисунок 3" descr="https://st0.isolux.ru/media/wysiwyg/Masha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0.isolux.ru/media/wysiwyg/Masha/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C059" w14:textId="77777777" w:rsidR="00D863D3" w:rsidRPr="00D863D3" w:rsidRDefault="00D863D3" w:rsidP="00D863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63D3">
        <w:rPr>
          <w:rFonts w:ascii="Arial" w:hAnsi="Arial" w:cs="Arial"/>
          <w:sz w:val="24"/>
          <w:szCs w:val="24"/>
        </w:rPr>
        <w:t>100% натуральный продукт - повышает комфорт и безопасность жилья</w:t>
      </w:r>
    </w:p>
    <w:p w14:paraId="684BDA84" w14:textId="77777777" w:rsidR="00D863D3" w:rsidRPr="00D863D3" w:rsidRDefault="00D863D3" w:rsidP="00D863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63D3">
        <w:rPr>
          <w:rFonts w:ascii="Arial" w:hAnsi="Arial" w:cs="Arial"/>
          <w:sz w:val="24"/>
          <w:szCs w:val="24"/>
        </w:rPr>
        <w:t xml:space="preserve">Хорошая звукоизоляция (DELTA IIC 25 </w:t>
      </w:r>
      <w:proofErr w:type="spellStart"/>
      <w:r w:rsidRPr="00D863D3">
        <w:rPr>
          <w:rFonts w:ascii="Arial" w:hAnsi="Arial" w:cs="Arial"/>
          <w:sz w:val="24"/>
          <w:szCs w:val="24"/>
        </w:rPr>
        <w:t>dB</w:t>
      </w:r>
      <w:proofErr w:type="spellEnd"/>
      <w:r w:rsidRPr="00D863D3">
        <w:rPr>
          <w:rFonts w:ascii="Arial" w:hAnsi="Arial" w:cs="Arial"/>
          <w:sz w:val="24"/>
          <w:szCs w:val="24"/>
        </w:rPr>
        <w:t>) - создает акустический комфорт и тишину в помещениях</w:t>
      </w:r>
    </w:p>
    <w:p w14:paraId="410ADF08" w14:textId="77777777" w:rsidR="00D863D3" w:rsidRPr="00D863D3" w:rsidRDefault="00D863D3" w:rsidP="00D863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63D3">
        <w:rPr>
          <w:rFonts w:ascii="Arial" w:hAnsi="Arial" w:cs="Arial"/>
          <w:sz w:val="24"/>
          <w:szCs w:val="24"/>
        </w:rPr>
        <w:t>Высокая плотность (250 кг\м3) - выдерживает нагрузку до 20 тонн\м2, защищает замковые соединения от поломки, устраняет скрип и "пружинный" эффект при ходьбе</w:t>
      </w:r>
    </w:p>
    <w:p w14:paraId="7E68C1DB" w14:textId="77777777" w:rsidR="00D863D3" w:rsidRPr="00D863D3" w:rsidRDefault="00D863D3" w:rsidP="00D863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63D3">
        <w:rPr>
          <w:rFonts w:ascii="Arial" w:hAnsi="Arial" w:cs="Arial"/>
          <w:sz w:val="24"/>
          <w:szCs w:val="24"/>
        </w:rPr>
        <w:t>Можно укладывать в несколько слоев для поднятия уровня пола на необходимую высоту</w:t>
      </w:r>
    </w:p>
    <w:p w14:paraId="5E8015ED" w14:textId="77777777" w:rsidR="00D863D3" w:rsidRPr="00D863D3" w:rsidRDefault="00D863D3" w:rsidP="00D863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63D3">
        <w:rPr>
          <w:rFonts w:ascii="Arial" w:hAnsi="Arial" w:cs="Arial"/>
          <w:sz w:val="24"/>
          <w:szCs w:val="24"/>
        </w:rPr>
        <w:t>Простой и быстрый монтаж</w:t>
      </w:r>
    </w:p>
    <w:p w14:paraId="72D60FA5" w14:textId="72B1BAC5" w:rsidR="00D863D3" w:rsidRDefault="00D863D3" w:rsidP="00D863D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63D3">
        <w:rPr>
          <w:rFonts w:ascii="Arial" w:hAnsi="Arial" w:cs="Arial"/>
          <w:sz w:val="24"/>
          <w:szCs w:val="24"/>
        </w:rPr>
        <w:t xml:space="preserve">"Дышащий" материал – предотвращает условия для роста плесени и грибка, обеспечивает </w:t>
      </w:r>
      <w:proofErr w:type="spellStart"/>
      <w:r w:rsidRPr="00D863D3">
        <w:rPr>
          <w:rFonts w:ascii="Arial" w:hAnsi="Arial" w:cs="Arial"/>
          <w:sz w:val="24"/>
          <w:szCs w:val="24"/>
        </w:rPr>
        <w:t>паропроницаемость</w:t>
      </w:r>
      <w:proofErr w:type="spellEnd"/>
      <w:r w:rsidRPr="00D863D3">
        <w:rPr>
          <w:rFonts w:ascii="Arial" w:hAnsi="Arial" w:cs="Arial"/>
          <w:sz w:val="24"/>
          <w:szCs w:val="24"/>
        </w:rPr>
        <w:t xml:space="preserve"> и вентиляцию </w:t>
      </w:r>
    </w:p>
    <w:p w14:paraId="4F8CD3AD" w14:textId="77777777" w:rsidR="00D533F3" w:rsidRPr="00D863D3" w:rsidRDefault="00D533F3" w:rsidP="00D53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3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Теплоизоляция (- 0,048 Вт/м*К).</w:t>
      </w:r>
    </w:p>
    <w:p w14:paraId="68A1612C" w14:textId="5D4B8975" w:rsidR="00D533F3" w:rsidRDefault="00D533F3" w:rsidP="00D53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3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Убирает неровности чернового пола (до </w:t>
      </w:r>
      <w:r w:rsidR="007A31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D863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мм).</w:t>
      </w:r>
    </w:p>
    <w:p w14:paraId="35E546E4" w14:textId="77F4FE08" w:rsidR="002E37CF" w:rsidRPr="00D863D3" w:rsidRDefault="002E37CF" w:rsidP="00D53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Максимально повышает уровень пола</w:t>
      </w:r>
    </w:p>
    <w:p w14:paraId="1219C036" w14:textId="77777777" w:rsidR="00D533F3" w:rsidRPr="00D863D3" w:rsidRDefault="00D533F3" w:rsidP="00D53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3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Поддерживает микроклимат и регулирует влажность.</w:t>
      </w:r>
    </w:p>
    <w:p w14:paraId="275705CA" w14:textId="77777777" w:rsidR="00D533F3" w:rsidRPr="00D863D3" w:rsidRDefault="00D533F3" w:rsidP="00D533F3">
      <w:pPr>
        <w:pStyle w:val="a4"/>
        <w:ind w:left="720"/>
        <w:rPr>
          <w:rFonts w:ascii="Arial" w:hAnsi="Arial" w:cs="Arial"/>
          <w:sz w:val="24"/>
          <w:szCs w:val="24"/>
        </w:rPr>
      </w:pPr>
    </w:p>
    <w:p w14:paraId="233A6C62" w14:textId="77777777" w:rsidR="00D863D3" w:rsidRPr="00421D70" w:rsidRDefault="00D863D3" w:rsidP="00D863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2414A"/>
          <w:sz w:val="24"/>
          <w:szCs w:val="24"/>
          <w:lang w:eastAsia="ru-RU"/>
        </w:rPr>
      </w:pPr>
    </w:p>
    <w:p w14:paraId="6BF7D36D" w14:textId="77777777" w:rsidR="00E44620" w:rsidRDefault="00E44620" w:rsidP="00E44620"/>
    <w:sectPr w:rsidR="00E4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38E3"/>
    <w:multiLevelType w:val="hybridMultilevel"/>
    <w:tmpl w:val="35BE006E"/>
    <w:lvl w:ilvl="0" w:tplc="7890C5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6422"/>
    <w:multiLevelType w:val="multilevel"/>
    <w:tmpl w:val="8E7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217F0"/>
    <w:multiLevelType w:val="hybridMultilevel"/>
    <w:tmpl w:val="2D5EC7A8"/>
    <w:lvl w:ilvl="0" w:tplc="D154F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20"/>
    <w:rsid w:val="000A412B"/>
    <w:rsid w:val="00146815"/>
    <w:rsid w:val="0015432E"/>
    <w:rsid w:val="001B0584"/>
    <w:rsid w:val="001F31F4"/>
    <w:rsid w:val="002604C1"/>
    <w:rsid w:val="002A4A4B"/>
    <w:rsid w:val="002B77A2"/>
    <w:rsid w:val="002E37CF"/>
    <w:rsid w:val="003B635D"/>
    <w:rsid w:val="00421D70"/>
    <w:rsid w:val="00507DD7"/>
    <w:rsid w:val="005C59E3"/>
    <w:rsid w:val="00713A33"/>
    <w:rsid w:val="007652B8"/>
    <w:rsid w:val="007A31D4"/>
    <w:rsid w:val="007C753E"/>
    <w:rsid w:val="008F7AE0"/>
    <w:rsid w:val="00A16FCC"/>
    <w:rsid w:val="00AF69AA"/>
    <w:rsid w:val="00B424BF"/>
    <w:rsid w:val="00C1418C"/>
    <w:rsid w:val="00C61AC3"/>
    <w:rsid w:val="00D063B6"/>
    <w:rsid w:val="00D533F3"/>
    <w:rsid w:val="00D70D10"/>
    <w:rsid w:val="00D840A2"/>
    <w:rsid w:val="00D863D3"/>
    <w:rsid w:val="00E44620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C77E"/>
  <w15:chartTrackingRefBased/>
  <w15:docId w15:val="{DFB62B4C-3165-4CA5-B670-0F44F3D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B6"/>
    <w:pPr>
      <w:ind w:left="720"/>
      <w:contextualSpacing/>
    </w:pPr>
  </w:style>
  <w:style w:type="paragraph" w:styleId="a4">
    <w:name w:val="No Spacing"/>
    <w:uiPriority w:val="1"/>
    <w:qFormat/>
    <w:rsid w:val="00D86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Хлестунов</cp:lastModifiedBy>
  <cp:revision>21</cp:revision>
  <dcterms:created xsi:type="dcterms:W3CDTF">2020-04-02T09:23:00Z</dcterms:created>
  <dcterms:modified xsi:type="dcterms:W3CDTF">2020-04-21T07:20:00Z</dcterms:modified>
</cp:coreProperties>
</file>